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6AC5DBE8" wp14:editId="4392315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7A48A2" w:rsidRPr="007A48A2" w:rsidRDefault="007A48A2" w:rsidP="007A48A2">
            <w:pPr>
              <w:jc w:val="center"/>
              <w:rPr>
                <w:lang w:val="en-GB"/>
              </w:rPr>
            </w:pPr>
            <w:r>
              <w:rPr>
                <w:lang w:val="en-GB"/>
              </w:rPr>
              <w:t>Hairstyling Diploma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A48A2">
            <w:pPr>
              <w:rPr>
                <w:rFonts w:ascii="Arial" w:hAnsi="Arial"/>
              </w:rPr>
            </w:pPr>
            <w:r>
              <w:rPr>
                <w:rFonts w:ascii="Arial" w:hAnsi="Arial"/>
              </w:rPr>
              <w:t>Entrepreneurial Skills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A48A2">
            <w:pPr>
              <w:rPr>
                <w:rFonts w:ascii="Arial" w:hAnsi="Arial"/>
              </w:rPr>
            </w:pPr>
            <w:proofErr w:type="spellStart"/>
            <w:r>
              <w:rPr>
                <w:rFonts w:ascii="Arial" w:hAnsi="Arial"/>
              </w:rPr>
              <w:t>HSP</w:t>
            </w:r>
            <w:proofErr w:type="spellEnd"/>
            <w:r>
              <w:rPr>
                <w:rFonts w:ascii="Arial" w:hAnsi="Arial"/>
              </w:rPr>
              <w:t xml:space="preserve"> 149</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A48A2">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8A2">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8A2">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A48A2">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7A48A2" w:rsidRDefault="007A48A2">
            <w:pPr>
              <w:rPr>
                <w:rFonts w:ascii="Arial" w:hAnsi="Arial"/>
              </w:rPr>
            </w:pPr>
            <w:r>
              <w:rPr>
                <w:rFonts w:ascii="Arial" w:hAnsi="Arial"/>
              </w:rPr>
              <w:t xml:space="preserve">Aug </w:t>
            </w:r>
          </w:p>
          <w:p w:rsidR="00D1300B" w:rsidRDefault="007A48A2">
            <w:pPr>
              <w:rPr>
                <w:rFonts w:ascii="Arial" w:hAnsi="Arial"/>
              </w:rPr>
            </w:pPr>
            <w:r>
              <w:rPr>
                <w:rFonts w:ascii="Arial" w:hAnsi="Arial"/>
              </w:rPr>
              <w:t>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F0CFD">
            <w:pPr>
              <w:jc w:val="center"/>
              <w:rPr>
                <w:rFonts w:ascii="Arial" w:hAnsi="Arial"/>
              </w:rPr>
            </w:pPr>
            <w:r>
              <w:rPr>
                <w:rFonts w:ascii="Arial" w:hAnsi="Arial"/>
              </w:rPr>
              <w:t>‘Angelique Lemay’</w:t>
            </w:r>
          </w:p>
        </w:tc>
        <w:tc>
          <w:tcPr>
            <w:tcW w:w="1188" w:type="dxa"/>
          </w:tcPr>
          <w:p w:rsidR="00D1300B" w:rsidRDefault="00BF0CFD">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BF0CFD">
            <w:pPr>
              <w:pStyle w:val="Heading2"/>
              <w:rPr>
                <w:rFonts w:ascii="Arial" w:hAnsi="Arial"/>
                <w:lang w:val="en-US"/>
              </w:rPr>
            </w:pPr>
            <w:r>
              <w:rPr>
                <w:rFonts w:ascii="Arial" w:hAnsi="Arial"/>
                <w:lang w:val="en-US"/>
              </w:rPr>
              <w:t>DEAN</w:t>
            </w:r>
            <w:r w:rsidR="00BF0CFD">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A48A2">
            <w:pPr>
              <w:rPr>
                <w:rFonts w:ascii="Arial" w:hAnsi="Arial"/>
              </w:rPr>
            </w:pPr>
            <w:r>
              <w:rPr>
                <w:rFonts w:ascii="Arial" w:hAnsi="Arial"/>
              </w:rPr>
              <w:t>3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A48A2">
            <w:pPr>
              <w:rPr>
                <w:rFonts w:ascii="Arial" w:hAnsi="Arial"/>
              </w:rPr>
            </w:pPr>
            <w:proofErr w:type="spellStart"/>
            <w:r>
              <w:rPr>
                <w:rFonts w:ascii="Arial" w:hAnsi="Arial"/>
              </w:rPr>
              <w:t>HSP</w:t>
            </w:r>
            <w:proofErr w:type="spellEnd"/>
            <w:r>
              <w:rPr>
                <w:rFonts w:ascii="Arial" w:hAnsi="Arial"/>
              </w:rPr>
              <w:t xml:space="preserve">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A48A2">
            <w:pPr>
              <w:rPr>
                <w:rFonts w:ascii="Arial" w:hAnsi="Arial"/>
              </w:rPr>
            </w:pPr>
            <w:r>
              <w:rPr>
                <w:rFonts w:ascii="Arial" w:hAnsi="Arial"/>
              </w:rPr>
              <w:t>50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F0CFD">
        <w:trPr>
          <w:cantSplit/>
        </w:trPr>
        <w:tc>
          <w:tcPr>
            <w:tcW w:w="8856" w:type="dxa"/>
            <w:gridSpan w:val="6"/>
          </w:tcPr>
          <w:p w:rsidR="00BF0CFD" w:rsidRDefault="00BF0CFD">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BF0CFD" w:rsidRDefault="00BF0CFD">
            <w:pPr>
              <w:jc w:val="center"/>
              <w:rPr>
                <w:lang w:val="en-GB"/>
              </w:rPr>
            </w:pPr>
            <w:r>
              <w:rPr>
                <w:rFonts w:ascii="Arial" w:hAnsi="Arial" w:cs="Arial"/>
                <w:lang w:val="en-GB"/>
              </w:rPr>
              <w:t>School of Community Services, Interdisciplinary Studies, Curriculum &amp; Faculty Enrichment</w:t>
            </w:r>
          </w:p>
        </w:tc>
      </w:tr>
      <w:tr w:rsidR="00BF0CFD">
        <w:trPr>
          <w:cantSplit/>
        </w:trPr>
        <w:tc>
          <w:tcPr>
            <w:tcW w:w="8856" w:type="dxa"/>
            <w:gridSpan w:val="6"/>
          </w:tcPr>
          <w:p w:rsidR="00BF0CFD" w:rsidRDefault="00BF0CFD">
            <w:pPr>
              <w:tabs>
                <w:tab w:val="center" w:pos="4560"/>
              </w:tabs>
              <w:jc w:val="center"/>
              <w:rPr>
                <w:rFonts w:ascii="Arial" w:hAnsi="Arial"/>
                <w:i/>
                <w:lang w:val="en-GB"/>
              </w:rPr>
            </w:pPr>
          </w:p>
        </w:tc>
      </w:tr>
      <w:tr w:rsidR="00BF0CFD">
        <w:trPr>
          <w:cantSplit/>
        </w:trPr>
        <w:tc>
          <w:tcPr>
            <w:tcW w:w="8856" w:type="dxa"/>
            <w:gridSpan w:val="6"/>
          </w:tcPr>
          <w:p w:rsidR="00BF0CFD" w:rsidRDefault="00BF0CFD">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7A48A2" w:rsidRDefault="007A48A2">
            <w:pPr>
              <w:rPr>
                <w:rFonts w:ascii="Arial" w:hAnsi="Arial"/>
              </w:rPr>
            </w:pPr>
            <w:r w:rsidRPr="007A48A2">
              <w:rPr>
                <w:rFonts w:ascii="Arial" w:hAnsi="Arial"/>
              </w:rPr>
              <w:t>Upon successful completion, the apprentice is able to apply entrepreneurial skills to professional promotion, the operation and administration of a hairstylist business and procedural calculations for daily productivity, commissions and client transactions.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A48A2" w:rsidRDefault="007A48A2">
            <w:pPr>
              <w:rPr>
                <w:rFonts w:ascii="Arial" w:hAnsi="Arial"/>
                <w:b/>
              </w:rPr>
            </w:pPr>
            <w:r w:rsidRPr="007A48A2">
              <w:rPr>
                <w:rFonts w:ascii="Arial" w:hAnsi="Arial"/>
                <w:b/>
              </w:rPr>
              <w:t>Describe the fundamentals of salon business operation and organization.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Prepare day sheets for: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daily accounting procedures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use of checklist to reconcile daily financial records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Prepare time sheets or schedules: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employee schedules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appointment book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Perform banking transaction, including: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daily deposits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bank reconciliations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Describe inventory control procedures: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create inventory spread sheets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monitor inventory turnover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forecast future inventory requirements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use inventory management software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Create a business plan: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create floor plan (including pictures of furniture, </w:t>
            </w:r>
            <w:proofErr w:type="spellStart"/>
            <w:r w:rsidRPr="007A48A2">
              <w:rPr>
                <w:rFonts w:ascii="Arial" w:hAnsi="Arial"/>
              </w:rPr>
              <w:t>colour</w:t>
            </w:r>
            <w:proofErr w:type="spellEnd"/>
            <w:r w:rsidRPr="007A48A2">
              <w:rPr>
                <w:rFonts w:ascii="Arial" w:hAnsi="Arial"/>
              </w:rPr>
              <w:t xml:space="preserve"> scheme)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choose desired location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analyze demographics of chosen location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develop budget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create sales forecast </w:t>
            </w:r>
          </w:p>
          <w:p w:rsidR="007A48A2" w:rsidRPr="007A48A2" w:rsidRDefault="007A48A2" w:rsidP="007A48A2">
            <w:pPr>
              <w:rPr>
                <w:rFonts w:ascii="Arial" w:hAnsi="Arial"/>
              </w:rPr>
            </w:pP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Determine insurance requirements: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describe malpractice/liability insurance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explain importance of insurance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explain insurance requirements for sub-contractors and renters </w:t>
            </w:r>
          </w:p>
          <w:p w:rsidR="007A48A2" w:rsidRPr="007A48A2" w:rsidRDefault="007A48A2" w:rsidP="007A48A2">
            <w:pPr>
              <w:rPr>
                <w:rFonts w:ascii="Arial" w:hAnsi="Arial"/>
              </w:rPr>
            </w:pP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Describe provincial and federal legislation relevant to business operation and staffing, including: </w:t>
            </w:r>
          </w:p>
          <w:p w:rsidR="007A48A2" w:rsidRPr="007A48A2" w:rsidRDefault="007A48A2" w:rsidP="007A48A2">
            <w:pPr>
              <w:rPr>
                <w:rFonts w:ascii="Arial" w:hAnsi="Arial"/>
              </w:rPr>
            </w:pPr>
            <w:r w:rsidRPr="007A48A2">
              <w:rPr>
                <w:rFonts w:ascii="Arial" w:hAnsi="Arial"/>
              </w:rPr>
              <w:lastRenderedPageBreak/>
              <w:t>o</w:t>
            </w:r>
            <w:r w:rsidRPr="007A48A2">
              <w:rPr>
                <w:rFonts w:ascii="Arial" w:hAnsi="Arial"/>
              </w:rPr>
              <w:tab/>
              <w:t xml:space="preserve">applicable provincial sales taxes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employee/employer remittance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Ontario Employment Standards such as statutory holidays, maternity leave, vacation pay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Execute procedural calculations for salon for: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commission, hourly, rental </w:t>
            </w:r>
          </w:p>
          <w:p w:rsidR="007A48A2" w:rsidRDefault="007A48A2" w:rsidP="007A48A2">
            <w:pPr>
              <w:rPr>
                <w:rFonts w:ascii="Arial" w:hAnsi="Arial"/>
              </w:rPr>
            </w:pPr>
            <w:r w:rsidRPr="007A48A2">
              <w:rPr>
                <w:rFonts w:ascii="Arial" w:hAnsi="Arial"/>
              </w:rPr>
              <w:t>o</w:t>
            </w:r>
            <w:r w:rsidRPr="007A48A2">
              <w:rPr>
                <w:rFonts w:ascii="Arial" w:hAnsi="Arial"/>
              </w:rPr>
              <w:tab/>
              <w:t>-daily productivity</w:t>
            </w:r>
          </w:p>
          <w:p w:rsidR="007A48A2" w:rsidRDefault="007A48A2" w:rsidP="007A48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7A48A2" w:rsidRDefault="007A48A2">
            <w:pPr>
              <w:rPr>
                <w:rFonts w:ascii="Arial" w:hAnsi="Arial"/>
                <w:b/>
              </w:rPr>
            </w:pPr>
            <w:r w:rsidRPr="007A48A2">
              <w:rPr>
                <w:rFonts w:ascii="Arial" w:hAnsi="Arial"/>
                <w:b/>
              </w:rPr>
              <w:t>Develop marketing, promotional and sales strategies for salon products and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Create template for marketing plan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Determine and recommend home maintenance products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Inform client of current salon promotions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Inform client of related salon services available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Recommend future services to be rendered </w:t>
            </w:r>
          </w:p>
          <w:p w:rsidR="007A48A2" w:rsidRDefault="007A48A2" w:rsidP="007A48A2">
            <w:pPr>
              <w:rPr>
                <w:rFonts w:ascii="Arial" w:hAnsi="Arial"/>
              </w:rPr>
            </w:pPr>
            <w:r w:rsidRPr="007A48A2">
              <w:rPr>
                <w:rFonts w:ascii="Arial" w:hAnsi="Arial"/>
              </w:rPr>
              <w:t>•</w:t>
            </w:r>
            <w:r w:rsidRPr="007A48A2">
              <w:rPr>
                <w:rFonts w:ascii="Arial" w:hAnsi="Arial"/>
              </w:rPr>
              <w:tab/>
              <w:t>Demonstrate closing techniques for retail products</w:t>
            </w:r>
          </w:p>
          <w:p w:rsidR="007A48A2" w:rsidRDefault="007A48A2" w:rsidP="007A48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A48A2">
            <w:pPr>
              <w:rPr>
                <w:rFonts w:ascii="Arial" w:hAnsi="Arial"/>
              </w:rPr>
            </w:pPr>
            <w:r w:rsidRPr="007A48A2">
              <w:rPr>
                <w:rFonts w:ascii="Arial" w:hAnsi="Arial"/>
                <w:b/>
              </w:rPr>
              <w:t>Describe the features, advantages and benefits of products and services to be rendered for hair and scalp</w:t>
            </w:r>
            <w:r w:rsidRPr="007A48A2">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Create template for marketing plan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Determine and recommend home maintenance products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Inform client of current salon promotions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Inform client of related salon services available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Recommend future services to be rendered </w:t>
            </w:r>
          </w:p>
          <w:p w:rsidR="007A48A2" w:rsidRDefault="007A48A2" w:rsidP="007A48A2">
            <w:pPr>
              <w:rPr>
                <w:rFonts w:ascii="Arial" w:hAnsi="Arial"/>
              </w:rPr>
            </w:pPr>
            <w:r w:rsidRPr="007A48A2">
              <w:rPr>
                <w:rFonts w:ascii="Arial" w:hAnsi="Arial"/>
              </w:rPr>
              <w:t>•</w:t>
            </w:r>
            <w:r w:rsidRPr="007A48A2">
              <w:rPr>
                <w:rFonts w:ascii="Arial" w:hAnsi="Arial"/>
              </w:rPr>
              <w:tab/>
              <w:t>Demonstrate closing techniques for retail products</w:t>
            </w:r>
          </w:p>
          <w:p w:rsidR="007A48A2" w:rsidRDefault="007A48A2" w:rsidP="007A48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7A48A2" w:rsidRDefault="007A48A2">
            <w:pPr>
              <w:rPr>
                <w:rFonts w:ascii="Arial" w:hAnsi="Arial"/>
                <w:b/>
              </w:rPr>
            </w:pPr>
            <w:r w:rsidRPr="007A48A2">
              <w:rPr>
                <w:rFonts w:ascii="Arial" w:hAnsi="Arial"/>
                <w:b/>
              </w:rPr>
              <w:t>Apply conflict resolution techniques to the operation and administration of a hairstyling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Assess situation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Recognize an escalating situation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Demonstrate problem solving techniques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Negotiate solutions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Identify alternative options </w:t>
            </w:r>
          </w:p>
          <w:p w:rsidR="007A48A2" w:rsidRDefault="007A48A2" w:rsidP="007A48A2">
            <w:pPr>
              <w:rPr>
                <w:rFonts w:ascii="Arial" w:hAnsi="Arial"/>
              </w:rPr>
            </w:pPr>
            <w:r w:rsidRPr="007A48A2">
              <w:rPr>
                <w:rFonts w:ascii="Arial" w:hAnsi="Arial"/>
              </w:rPr>
              <w:t>•</w:t>
            </w:r>
            <w:r w:rsidRPr="007A48A2">
              <w:rPr>
                <w:rFonts w:ascii="Arial" w:hAnsi="Arial"/>
              </w:rPr>
              <w:tab/>
              <w:t>Document incident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7A48A2" w:rsidRDefault="00D1300B">
            <w:pPr>
              <w:rPr>
                <w:rFonts w:ascii="Arial" w:hAnsi="Arial"/>
              </w:rPr>
            </w:pPr>
            <w:r>
              <w:rPr>
                <w:rFonts w:ascii="Arial" w:hAnsi="Arial"/>
              </w:rPr>
              <w:t>1.</w:t>
            </w:r>
          </w:p>
        </w:tc>
        <w:tc>
          <w:tcPr>
            <w:tcW w:w="7614" w:type="dxa"/>
          </w:tcPr>
          <w:p w:rsidR="00D1300B" w:rsidRDefault="007A48A2">
            <w:pPr>
              <w:rPr>
                <w:rFonts w:ascii="Arial" w:hAnsi="Arial"/>
              </w:rPr>
            </w:pPr>
            <w:r>
              <w:rPr>
                <w:rFonts w:ascii="Arial" w:hAnsi="Arial"/>
              </w:rPr>
              <w:t>Operation fundamentals of a salon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A48A2">
            <w:pPr>
              <w:rPr>
                <w:rFonts w:ascii="Arial" w:hAnsi="Arial"/>
              </w:rPr>
            </w:pPr>
            <w:r>
              <w:rPr>
                <w:rFonts w:ascii="Arial" w:hAnsi="Arial"/>
              </w:rPr>
              <w:t xml:space="preserve">Marketing and Promotional sales </w:t>
            </w:r>
            <w:proofErr w:type="spellStart"/>
            <w:r>
              <w:rPr>
                <w:rFonts w:ascii="Arial" w:hAnsi="Arial"/>
              </w:rPr>
              <w:t>stratagies</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A48A2">
            <w:pPr>
              <w:rPr>
                <w:rFonts w:ascii="Arial" w:hAnsi="Arial"/>
              </w:rPr>
            </w:pPr>
            <w:r>
              <w:rPr>
                <w:rFonts w:ascii="Arial" w:hAnsi="Arial"/>
              </w:rPr>
              <w:t>Features and Benefits of retail sales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A48A2">
            <w:pPr>
              <w:rPr>
                <w:rFonts w:ascii="Arial" w:hAnsi="Arial"/>
              </w:rPr>
            </w:pPr>
            <w:r>
              <w:rPr>
                <w:rFonts w:ascii="Arial" w:hAnsi="Arial"/>
              </w:rPr>
              <w:t>Costumer Service Strategies and Communication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A48A2" w:rsidRPr="007A48A2" w:rsidRDefault="007A48A2" w:rsidP="007A48A2">
            <w:pPr>
              <w:rPr>
                <w:rFonts w:ascii="Arial" w:hAnsi="Arial"/>
              </w:rPr>
            </w:pPr>
            <w:r>
              <w:rPr>
                <w:rFonts w:ascii="Arial" w:hAnsi="Arial"/>
                <w:b/>
              </w:rPr>
              <w:t xml:space="preserve">           </w:t>
            </w:r>
            <w:r w:rsidRPr="007A48A2">
              <w:rPr>
                <w:rFonts w:ascii="Arial" w:hAnsi="Arial"/>
              </w:rPr>
              <w:t>Milady Textbook</w:t>
            </w:r>
          </w:p>
          <w:p w:rsidR="007A48A2" w:rsidRPr="007A48A2" w:rsidRDefault="007A48A2" w:rsidP="007A48A2">
            <w:pPr>
              <w:rPr>
                <w:rFonts w:ascii="Arial" w:hAnsi="Arial"/>
              </w:rPr>
            </w:pPr>
            <w:r w:rsidRPr="007A48A2">
              <w:rPr>
                <w:rFonts w:ascii="Arial" w:hAnsi="Arial"/>
              </w:rPr>
              <w:t xml:space="preserve">           Milady Theory Workbook</w:t>
            </w:r>
          </w:p>
          <w:p w:rsidR="007A48A2" w:rsidRPr="007A48A2" w:rsidRDefault="007A48A2" w:rsidP="007A48A2">
            <w:pPr>
              <w:rPr>
                <w:rFonts w:ascii="Arial" w:hAnsi="Arial"/>
              </w:rPr>
            </w:pPr>
            <w:r w:rsidRPr="007A48A2">
              <w:rPr>
                <w:rFonts w:ascii="Arial" w:hAnsi="Arial"/>
              </w:rPr>
              <w:t xml:space="preserve">           Milady Practical Workbook</w:t>
            </w:r>
          </w:p>
          <w:p w:rsidR="007A48A2" w:rsidRPr="007A48A2" w:rsidRDefault="007A48A2" w:rsidP="007A48A2">
            <w:pPr>
              <w:rPr>
                <w:rFonts w:ascii="Arial" w:hAnsi="Arial"/>
              </w:rPr>
            </w:pPr>
            <w:r w:rsidRPr="007A48A2">
              <w:rPr>
                <w:rFonts w:ascii="Arial" w:hAnsi="Arial"/>
              </w:rPr>
              <w:t xml:space="preserve">           Pivot Point Textbook</w:t>
            </w:r>
          </w:p>
          <w:p w:rsidR="007A48A2" w:rsidRPr="007A48A2" w:rsidRDefault="007A48A2" w:rsidP="007A48A2">
            <w:pPr>
              <w:rPr>
                <w:rFonts w:ascii="Arial" w:hAnsi="Arial"/>
              </w:rPr>
            </w:pPr>
            <w:r w:rsidRPr="007A48A2">
              <w:rPr>
                <w:rFonts w:ascii="Arial" w:hAnsi="Arial"/>
              </w:rPr>
              <w:t xml:space="preserve">           Pivot Point Study Guide</w:t>
            </w:r>
          </w:p>
          <w:p w:rsidR="007A48A2" w:rsidRDefault="007A48A2">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A48A2" w:rsidRPr="007A48A2" w:rsidRDefault="007A48A2" w:rsidP="007A48A2">
            <w:pPr>
              <w:rPr>
                <w:rFonts w:ascii="Arial" w:hAnsi="Arial" w:cs="Arial"/>
              </w:rPr>
            </w:pPr>
            <w:r w:rsidRPr="007A48A2">
              <w:rPr>
                <w:rFonts w:ascii="Arial" w:hAnsi="Arial" w:cs="Arial"/>
              </w:rPr>
              <w:t>Theory</w:t>
            </w:r>
          </w:p>
          <w:p w:rsidR="007A48A2" w:rsidRPr="007A48A2" w:rsidRDefault="007A48A2" w:rsidP="007A48A2">
            <w:pPr>
              <w:rPr>
                <w:rFonts w:ascii="Arial" w:hAnsi="Arial" w:cs="Arial"/>
              </w:rPr>
            </w:pPr>
            <w:r w:rsidRPr="007A48A2">
              <w:rPr>
                <w:rFonts w:ascii="Arial" w:hAnsi="Arial" w:cs="Arial"/>
              </w:rPr>
              <w:t xml:space="preserve">Tests/Quizzes           </w:t>
            </w:r>
            <w:r>
              <w:rPr>
                <w:rFonts w:ascii="Arial" w:hAnsi="Arial" w:cs="Arial"/>
              </w:rPr>
              <w:t xml:space="preserve"> </w:t>
            </w:r>
            <w:r w:rsidRPr="007A48A2">
              <w:rPr>
                <w:rFonts w:ascii="Arial" w:hAnsi="Arial" w:cs="Arial"/>
              </w:rPr>
              <w:t>50%</w:t>
            </w:r>
          </w:p>
          <w:p w:rsidR="007A48A2" w:rsidRPr="007A48A2" w:rsidRDefault="007A48A2" w:rsidP="007A48A2">
            <w:pPr>
              <w:rPr>
                <w:rFonts w:ascii="Arial" w:hAnsi="Arial" w:cs="Arial"/>
              </w:rPr>
            </w:pPr>
            <w:r w:rsidRPr="007A48A2">
              <w:rPr>
                <w:rFonts w:ascii="Arial" w:hAnsi="Arial" w:cs="Arial"/>
              </w:rPr>
              <w:t xml:space="preserve">Assignments             </w:t>
            </w:r>
            <w:r>
              <w:rPr>
                <w:rFonts w:ascii="Arial" w:hAnsi="Arial" w:cs="Arial"/>
              </w:rPr>
              <w:t xml:space="preserve"> </w:t>
            </w:r>
            <w:r w:rsidRPr="007A48A2">
              <w:rPr>
                <w:rFonts w:ascii="Arial" w:hAnsi="Arial" w:cs="Arial"/>
              </w:rPr>
              <w:t>30%</w:t>
            </w:r>
          </w:p>
          <w:p w:rsidR="007A48A2" w:rsidRPr="007A48A2" w:rsidRDefault="007A48A2" w:rsidP="007A48A2">
            <w:pPr>
              <w:rPr>
                <w:rFonts w:ascii="Arial" w:hAnsi="Arial" w:cs="Arial"/>
              </w:rPr>
            </w:pPr>
            <w:r w:rsidRPr="007A48A2">
              <w:rPr>
                <w:rFonts w:ascii="Arial" w:hAnsi="Arial" w:cs="Arial"/>
              </w:rPr>
              <w:t>Final Assessment      20%</w:t>
            </w:r>
          </w:p>
          <w:p w:rsidR="007A48A2" w:rsidRDefault="007A48A2" w:rsidP="007A48A2"/>
          <w:p w:rsidR="00D1300B" w:rsidRPr="007A48A2" w:rsidRDefault="007A48A2" w:rsidP="007A48A2">
            <w:pPr>
              <w:rPr>
                <w:rFonts w:ascii="Arial" w:hAnsi="Arial" w:cs="Arial"/>
                <w:b/>
              </w:rPr>
            </w:pPr>
            <w:r w:rsidRPr="007A48A2">
              <w:rPr>
                <w:rFonts w:ascii="Arial" w:hAnsi="Arial" w:cs="Arial"/>
                <w:b/>
              </w:rPr>
              <w:t xml:space="preserve">50 % passing grade is required to meet </w:t>
            </w:r>
            <w:proofErr w:type="spellStart"/>
            <w:r w:rsidRPr="007A48A2">
              <w:rPr>
                <w:rFonts w:ascii="Arial" w:hAnsi="Arial" w:cs="Arial"/>
                <w:b/>
              </w:rPr>
              <w:t>MTCU</w:t>
            </w:r>
            <w:proofErr w:type="spellEnd"/>
            <w:r w:rsidRPr="007A48A2">
              <w:rPr>
                <w:rFonts w:ascii="Arial" w:hAnsi="Arial" w:cs="Arial"/>
                <w:b/>
              </w:rPr>
              <w:t xml:space="preserve"> standard and to be successful.</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7A48A2">
              <w:rPr>
                <w:rFonts w:ascii="Arial" w:hAnsi="Arial" w:cs="Arial"/>
                <w:szCs w:val="24"/>
              </w:rPr>
              <w:t>All missed hours in both theory and practical will need to me made up prior to the end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7A48A2">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BA6" w:rsidRDefault="00F61BA6">
      <w:r>
        <w:separator/>
      </w:r>
    </w:p>
  </w:endnote>
  <w:endnote w:type="continuationSeparator" w:id="0">
    <w:p w:rsidR="00F61BA6" w:rsidRDefault="00F6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BA6" w:rsidRDefault="00F61BA6">
      <w:r>
        <w:separator/>
      </w:r>
    </w:p>
  </w:footnote>
  <w:footnote w:type="continuationSeparator" w:id="0">
    <w:p w:rsidR="00F61BA6" w:rsidRDefault="00F61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0CF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7A48A2">
          <w:pPr>
            <w:rPr>
              <w:rFonts w:ascii="Arial" w:hAnsi="Arial"/>
              <w:snapToGrid w:val="0"/>
            </w:rPr>
          </w:pPr>
          <w:r>
            <w:rPr>
              <w:rFonts w:ascii="Arial" w:hAnsi="Arial"/>
              <w:snapToGrid w:val="0"/>
            </w:rPr>
            <w:t>Entrepreneurial Skills 1</w:t>
          </w:r>
        </w:p>
      </w:tc>
      <w:tc>
        <w:tcPr>
          <w:tcW w:w="1134" w:type="dxa"/>
        </w:tcPr>
        <w:p w:rsidR="00CB4EB0" w:rsidRDefault="00CB4EB0">
          <w:pPr>
            <w:pStyle w:val="Header"/>
            <w:jc w:val="center"/>
            <w:rPr>
              <w:rFonts w:ascii="Arial" w:hAnsi="Arial"/>
              <w:snapToGrid w:val="0"/>
            </w:rPr>
          </w:pPr>
        </w:p>
      </w:tc>
      <w:tc>
        <w:tcPr>
          <w:tcW w:w="3928" w:type="dxa"/>
        </w:tcPr>
        <w:p w:rsidR="00CB4EB0" w:rsidRDefault="007A48A2">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149</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A48A2"/>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BF0CFD"/>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61BA6"/>
    <w:rsid w:val="00FF6A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7A48A2"/>
    <w:pPr>
      <w:ind w:left="720"/>
      <w:contextualSpacing/>
    </w:pPr>
  </w:style>
  <w:style w:type="character" w:customStyle="1" w:styleId="Heading2Char">
    <w:name w:val="Heading 2 Char"/>
    <w:basedOn w:val="DefaultParagraphFont"/>
    <w:link w:val="Heading2"/>
    <w:rsid w:val="00BF0CFD"/>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7A48A2"/>
    <w:pPr>
      <w:ind w:left="720"/>
      <w:contextualSpacing/>
    </w:pPr>
  </w:style>
  <w:style w:type="character" w:customStyle="1" w:styleId="Heading2Char">
    <w:name w:val="Heading 2 Char"/>
    <w:basedOn w:val="DefaultParagraphFont"/>
    <w:link w:val="Heading2"/>
    <w:rsid w:val="00BF0CFD"/>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3159A-1A46-4CEA-83B0-970CA54F7D17}"/>
</file>

<file path=customXml/itemProps2.xml><?xml version="1.0" encoding="utf-8"?>
<ds:datastoreItem xmlns:ds="http://schemas.openxmlformats.org/officeDocument/2006/customXml" ds:itemID="{7833C344-1364-439E-B1E8-4617CF73A8BD}"/>
</file>

<file path=customXml/itemProps3.xml><?xml version="1.0" encoding="utf-8"?>
<ds:datastoreItem xmlns:ds="http://schemas.openxmlformats.org/officeDocument/2006/customXml" ds:itemID="{304AB836-45C7-4687-9F37-A308DEDC1965}"/>
</file>

<file path=docProps/app.xml><?xml version="1.0" encoding="utf-8"?>
<Properties xmlns="http://schemas.openxmlformats.org/officeDocument/2006/extended-properties" xmlns:vt="http://schemas.openxmlformats.org/officeDocument/2006/docPropsVTypes">
  <Template>Normal.dotm</Template>
  <TotalTime>1</TotalTime>
  <Pages>5</Pages>
  <Words>851</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2015-06-29T13:09:00Z</dcterms:created>
  <dcterms:modified xsi:type="dcterms:W3CDTF">2015-06-29T13:09:00Z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11059200</vt:r8>
  </property>
</Properties>
</file>